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7BA1" w14:textId="2A63A590" w:rsidR="00C23E0A" w:rsidRPr="00EA606A" w:rsidRDefault="00C23E0A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8"/>
          <w:szCs w:val="28"/>
          <w:lang w:val="de-DE"/>
        </w:rPr>
      </w:pPr>
      <w:r w:rsidRPr="00EA606A">
        <w:rPr>
          <w:rFonts w:ascii="Arial" w:hAnsi="Arial" w:cs="Arial"/>
          <w:b/>
          <w:bCs/>
          <w:kern w:val="0"/>
          <w:sz w:val="28"/>
          <w:szCs w:val="28"/>
          <w:lang w:val="de-DE"/>
        </w:rPr>
        <w:t>Pressemitteilung</w:t>
      </w:r>
    </w:p>
    <w:p w14:paraId="6FC73CB7" w14:textId="77777777" w:rsidR="00CE4080" w:rsidRPr="00EA606A" w:rsidRDefault="00CE4080" w:rsidP="001E01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  <w:lang w:val="de-DE"/>
        </w:rPr>
      </w:pPr>
    </w:p>
    <w:p w14:paraId="17EF548D" w14:textId="77777777" w:rsidR="001F332F" w:rsidRPr="00EA606A" w:rsidRDefault="001F332F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de-DE"/>
        </w:rPr>
      </w:pPr>
    </w:p>
    <w:p w14:paraId="17A4203F" w14:textId="19979EFE" w:rsidR="002060A4" w:rsidRPr="00EA606A" w:rsidRDefault="002060A4" w:rsidP="002060A4">
      <w:pPr>
        <w:pStyle w:val="StandardWeb"/>
        <w:jc w:val="center"/>
        <w:rPr>
          <w:rFonts w:ascii="Arial" w:eastAsiaTheme="majorEastAsia" w:hAnsi="Arial" w:cs="Arial"/>
          <w:b/>
          <w:bCs/>
        </w:rPr>
      </w:pPr>
      <w:r w:rsidRPr="00EA606A">
        <w:rPr>
          <w:rStyle w:val="Fett"/>
          <w:rFonts w:ascii="Arial" w:eastAsiaTheme="majorEastAsia" w:hAnsi="Arial" w:cs="Arial"/>
        </w:rPr>
        <w:t>Wer wird Agathe Bauer?</w:t>
      </w:r>
      <w:r w:rsidRPr="00EA606A">
        <w:rPr>
          <w:rStyle w:val="Fett"/>
          <w:rFonts w:ascii="Arial" w:eastAsiaTheme="majorEastAsia" w:hAnsi="Arial" w:cs="Arial"/>
        </w:rPr>
        <w:br/>
      </w:r>
      <w:r w:rsidR="00B65031" w:rsidRPr="00EA606A">
        <w:rPr>
          <w:rStyle w:val="Fett"/>
          <w:rFonts w:ascii="Arial" w:eastAsiaTheme="majorEastAsia" w:hAnsi="Arial" w:cs="Arial"/>
        </w:rPr>
        <w:t>JUNGE THEATER WIEN</w:t>
      </w:r>
      <w:r w:rsidRPr="00EA606A">
        <w:rPr>
          <w:rStyle w:val="Fett"/>
          <w:rFonts w:ascii="Arial" w:eastAsiaTheme="majorEastAsia" w:hAnsi="Arial" w:cs="Arial"/>
        </w:rPr>
        <w:t xml:space="preserve"> lädt alle Talente zum </w:t>
      </w:r>
      <w:r w:rsidR="00B65031" w:rsidRPr="00EA606A">
        <w:rPr>
          <w:rStyle w:val="Fett"/>
          <w:rFonts w:ascii="Arial" w:eastAsiaTheme="majorEastAsia" w:hAnsi="Arial" w:cs="Arial"/>
        </w:rPr>
        <w:t>öffentlichen Casting</w:t>
      </w:r>
      <w:r w:rsidRPr="00EA606A">
        <w:rPr>
          <w:rFonts w:ascii="Arial" w:hAnsi="Arial" w:cs="Arial"/>
        </w:rPr>
        <w:br/>
      </w:r>
    </w:p>
    <w:p w14:paraId="2C50B6BF" w14:textId="4B23358F" w:rsidR="002060A4" w:rsidRPr="00EA606A" w:rsidRDefault="002060A4" w:rsidP="00B65031">
      <w:pPr>
        <w:pStyle w:val="StandardWeb"/>
        <w:jc w:val="center"/>
        <w:rPr>
          <w:rFonts w:ascii="Arial" w:hAnsi="Arial" w:cs="Arial"/>
        </w:rPr>
      </w:pPr>
      <w:r w:rsidRPr="00EA606A">
        <w:rPr>
          <w:rFonts w:ascii="Arial" w:hAnsi="Arial" w:cs="Arial"/>
        </w:rPr>
        <w:t xml:space="preserve">Gesucht wird </w:t>
      </w:r>
      <w:r w:rsidR="00B65031" w:rsidRPr="00EA606A">
        <w:rPr>
          <w:rFonts w:ascii="Arial" w:hAnsi="Arial" w:cs="Arial"/>
        </w:rPr>
        <w:t>ein Gesangstalent</w:t>
      </w:r>
      <w:r w:rsidRPr="00EA606A">
        <w:rPr>
          <w:rFonts w:ascii="Arial" w:hAnsi="Arial" w:cs="Arial"/>
        </w:rPr>
        <w:t>, d</w:t>
      </w:r>
      <w:r w:rsidR="00B65031" w:rsidRPr="00EA606A">
        <w:rPr>
          <w:rFonts w:ascii="Arial" w:hAnsi="Arial" w:cs="Arial"/>
        </w:rPr>
        <w:t>as</w:t>
      </w:r>
      <w:r w:rsidRPr="00EA606A">
        <w:rPr>
          <w:rFonts w:ascii="Arial" w:hAnsi="Arial" w:cs="Arial"/>
        </w:rPr>
        <w:t xml:space="preserve"> </w:t>
      </w:r>
      <w:r w:rsidR="00B65031" w:rsidRPr="00EA606A">
        <w:rPr>
          <w:rFonts w:ascii="Arial" w:hAnsi="Arial" w:cs="Arial"/>
        </w:rPr>
        <w:t xml:space="preserve">Agathe Bauer eine Stimme gibt </w:t>
      </w:r>
      <w:r w:rsidR="00536487" w:rsidRPr="00EA606A">
        <w:rPr>
          <w:rFonts w:ascii="Arial" w:hAnsi="Arial" w:cs="Arial"/>
        </w:rPr>
        <w:t>und gleichermaßen</w:t>
      </w:r>
      <w:r w:rsidR="00B65031" w:rsidRPr="00EA606A">
        <w:rPr>
          <w:rFonts w:ascii="Arial" w:hAnsi="Arial" w:cs="Arial"/>
        </w:rPr>
        <w:t xml:space="preserve"> ihre Courage</w:t>
      </w:r>
      <w:r w:rsidR="00536487" w:rsidRPr="00EA606A">
        <w:rPr>
          <w:rFonts w:ascii="Arial" w:hAnsi="Arial" w:cs="Arial"/>
        </w:rPr>
        <w:t xml:space="preserve"> </w:t>
      </w:r>
      <w:r w:rsidR="00B65031" w:rsidRPr="00EA606A">
        <w:rPr>
          <w:rFonts w:ascii="Arial" w:hAnsi="Arial" w:cs="Arial"/>
        </w:rPr>
        <w:t>und Power zu verkörpern vermag</w:t>
      </w:r>
      <w:r w:rsidRPr="00EA606A">
        <w:rPr>
          <w:rFonts w:ascii="Arial" w:hAnsi="Arial" w:cs="Arial"/>
        </w:rPr>
        <w:t>. Gesucht wird aber auch die Jury, die erkennt, wer auf der</w:t>
      </w:r>
      <w:r w:rsidR="00536487" w:rsidRPr="00EA606A">
        <w:rPr>
          <w:rFonts w:ascii="Arial" w:hAnsi="Arial" w:cs="Arial"/>
        </w:rPr>
        <w:t xml:space="preserve"> </w:t>
      </w:r>
      <w:r w:rsidRPr="00EA606A">
        <w:rPr>
          <w:rFonts w:ascii="Arial" w:hAnsi="Arial" w:cs="Arial"/>
        </w:rPr>
        <w:t>Bühne die stärkste Präsenz hat.</w:t>
      </w:r>
      <w:r w:rsidR="00B65031" w:rsidRPr="00EA606A">
        <w:rPr>
          <w:rFonts w:ascii="Arial" w:hAnsi="Arial" w:cs="Arial"/>
        </w:rPr>
        <w:br/>
      </w:r>
      <w:r w:rsidRPr="00EA606A">
        <w:rPr>
          <w:rFonts w:ascii="Arial" w:hAnsi="Arial" w:cs="Arial"/>
        </w:rPr>
        <w:t>Gemeinsam wählen alle Anwesenden die Person, die ab April 2026 als neue</w:t>
      </w:r>
      <w:r w:rsidR="00892084">
        <w:rPr>
          <w:rFonts w:ascii="Arial" w:hAnsi="Arial" w:cs="Arial"/>
        </w:rPr>
        <w:br/>
      </w:r>
      <w:r w:rsidRPr="00EA606A">
        <w:rPr>
          <w:rFonts w:ascii="Arial" w:hAnsi="Arial" w:cs="Arial"/>
        </w:rPr>
        <w:t>Agathe Bauer die Bühne rocken wird.</w:t>
      </w:r>
    </w:p>
    <w:p w14:paraId="5E6EAE5B" w14:textId="77777777" w:rsidR="00EA606A" w:rsidRDefault="00EA606A" w:rsidP="002060A4">
      <w:pPr>
        <w:pStyle w:val="StandardWeb"/>
        <w:rPr>
          <w:rStyle w:val="Fett"/>
          <w:rFonts w:ascii="Arial" w:eastAsiaTheme="majorEastAsia" w:hAnsi="Arial" w:cs="Arial"/>
          <w:sz w:val="22"/>
          <w:szCs w:val="22"/>
        </w:rPr>
      </w:pPr>
    </w:p>
    <w:p w14:paraId="2F7F931B" w14:textId="35D2435A" w:rsidR="002060A4" w:rsidRPr="00EA606A" w:rsidRDefault="002060A4" w:rsidP="002060A4">
      <w:pPr>
        <w:pStyle w:val="StandardWeb"/>
        <w:rPr>
          <w:rFonts w:ascii="Arial" w:hAnsi="Arial" w:cs="Arial"/>
          <w:sz w:val="22"/>
          <w:szCs w:val="22"/>
        </w:rPr>
      </w:pPr>
      <w:r w:rsidRPr="00EA606A">
        <w:rPr>
          <w:rStyle w:val="Fett"/>
          <w:rFonts w:ascii="Arial" w:eastAsiaTheme="majorEastAsia" w:hAnsi="Arial" w:cs="Arial"/>
          <w:sz w:val="22"/>
          <w:szCs w:val="22"/>
        </w:rPr>
        <w:t xml:space="preserve">„I </w:t>
      </w:r>
      <w:proofErr w:type="spellStart"/>
      <w:r w:rsidRPr="00EA606A">
        <w:rPr>
          <w:rStyle w:val="Fett"/>
          <w:rFonts w:ascii="Arial" w:eastAsiaTheme="majorEastAsia" w:hAnsi="Arial" w:cs="Arial"/>
          <w:sz w:val="22"/>
          <w:szCs w:val="22"/>
        </w:rPr>
        <w:t>got</w:t>
      </w:r>
      <w:proofErr w:type="spellEnd"/>
      <w:r w:rsidRPr="00EA606A">
        <w:rPr>
          <w:rStyle w:val="Fett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EA606A">
        <w:rPr>
          <w:rStyle w:val="Fett"/>
          <w:rFonts w:ascii="Arial" w:eastAsiaTheme="majorEastAsia" w:hAnsi="Arial" w:cs="Arial"/>
          <w:sz w:val="22"/>
          <w:szCs w:val="22"/>
        </w:rPr>
        <w:t>the</w:t>
      </w:r>
      <w:proofErr w:type="spellEnd"/>
      <w:r w:rsidRPr="00EA606A">
        <w:rPr>
          <w:rStyle w:val="Fett"/>
          <w:rFonts w:ascii="Arial" w:eastAsiaTheme="majorEastAsia" w:hAnsi="Arial" w:cs="Arial"/>
          <w:sz w:val="22"/>
          <w:szCs w:val="22"/>
        </w:rPr>
        <w:t xml:space="preserve"> Power“ – Agathe Bauer hebt ab</w:t>
      </w:r>
      <w:r w:rsidRPr="00EA606A">
        <w:rPr>
          <w:rFonts w:ascii="Arial" w:hAnsi="Arial" w:cs="Arial"/>
          <w:sz w:val="22"/>
          <w:szCs w:val="22"/>
        </w:rPr>
        <w:br/>
        <w:t xml:space="preserve">Diese Produktion </w:t>
      </w:r>
      <w:r w:rsidR="00B65031" w:rsidRPr="00EA606A">
        <w:rPr>
          <w:rFonts w:ascii="Arial" w:hAnsi="Arial" w:cs="Arial"/>
          <w:sz w:val="22"/>
          <w:szCs w:val="22"/>
        </w:rPr>
        <w:t xml:space="preserve">von Theater ANSICHT, die im Rahmen von JUNGE THEATER WIEN ab April 2026 zur Aufführung kommt, </w:t>
      </w:r>
      <w:r w:rsidRPr="00EA606A">
        <w:rPr>
          <w:rFonts w:ascii="Arial" w:hAnsi="Arial" w:cs="Arial"/>
          <w:sz w:val="22"/>
          <w:szCs w:val="22"/>
        </w:rPr>
        <w:t xml:space="preserve">ist ein </w:t>
      </w:r>
      <w:r w:rsidR="00B65031" w:rsidRPr="00EA606A">
        <w:rPr>
          <w:rFonts w:ascii="Arial" w:hAnsi="Arial" w:cs="Arial"/>
          <w:sz w:val="22"/>
          <w:szCs w:val="22"/>
        </w:rPr>
        <w:t>absurdes,</w:t>
      </w:r>
      <w:r w:rsidRPr="00EA606A">
        <w:rPr>
          <w:rFonts w:ascii="Arial" w:hAnsi="Arial" w:cs="Arial"/>
          <w:sz w:val="22"/>
          <w:szCs w:val="22"/>
        </w:rPr>
        <w:t xml:space="preserve"> politisches Musiktheater, </w:t>
      </w:r>
      <w:r w:rsidR="00D85E84" w:rsidRPr="00EA606A">
        <w:rPr>
          <w:rFonts w:ascii="Arial" w:hAnsi="Arial" w:cs="Arial"/>
          <w:sz w:val="22"/>
          <w:szCs w:val="22"/>
        </w:rPr>
        <w:t>das</w:t>
      </w:r>
      <w:r w:rsidRPr="00EA606A">
        <w:rPr>
          <w:rFonts w:ascii="Arial" w:hAnsi="Arial" w:cs="Arial"/>
          <w:sz w:val="22"/>
          <w:szCs w:val="22"/>
        </w:rPr>
        <w:t xml:space="preserve"> zum </w:t>
      </w:r>
      <w:r w:rsidR="00B65031" w:rsidRPr="00EA606A">
        <w:rPr>
          <w:rFonts w:ascii="Arial" w:hAnsi="Arial" w:cs="Arial"/>
          <w:sz w:val="22"/>
          <w:szCs w:val="22"/>
        </w:rPr>
        <w:t xml:space="preserve">Lachen und Mitgrölen einlädt, </w:t>
      </w:r>
      <w:r w:rsidR="00D85E84" w:rsidRPr="00EA606A">
        <w:rPr>
          <w:rFonts w:ascii="Arial" w:hAnsi="Arial" w:cs="Arial"/>
          <w:sz w:val="22"/>
          <w:szCs w:val="22"/>
        </w:rPr>
        <w:t>und gleichzeitig</w:t>
      </w:r>
      <w:r w:rsidR="00B65031" w:rsidRPr="00EA606A">
        <w:rPr>
          <w:rFonts w:ascii="Arial" w:hAnsi="Arial" w:cs="Arial"/>
          <w:sz w:val="22"/>
          <w:szCs w:val="22"/>
        </w:rPr>
        <w:t xml:space="preserve"> zum </w:t>
      </w:r>
      <w:r w:rsidRPr="00EA606A">
        <w:rPr>
          <w:rFonts w:ascii="Arial" w:hAnsi="Arial" w:cs="Arial"/>
          <w:sz w:val="22"/>
          <w:szCs w:val="22"/>
        </w:rPr>
        <w:t xml:space="preserve">Nachdenken </w:t>
      </w:r>
      <w:r w:rsidR="00B65031" w:rsidRPr="00EA606A">
        <w:rPr>
          <w:rFonts w:ascii="Arial" w:hAnsi="Arial" w:cs="Arial"/>
          <w:sz w:val="22"/>
          <w:szCs w:val="22"/>
        </w:rPr>
        <w:t>anregt</w:t>
      </w:r>
      <w:r w:rsidRPr="00EA606A">
        <w:rPr>
          <w:rFonts w:ascii="Arial" w:hAnsi="Arial" w:cs="Arial"/>
          <w:sz w:val="22"/>
          <w:szCs w:val="22"/>
        </w:rPr>
        <w:t xml:space="preserve">. Im Zentrum steht Agathes Lebensweg, der in turbulenten, oft komischen Momenten die Themen Anpassung, </w:t>
      </w:r>
      <w:r w:rsidR="00B65031" w:rsidRPr="00EA606A">
        <w:rPr>
          <w:rFonts w:ascii="Arial" w:hAnsi="Arial" w:cs="Arial"/>
          <w:sz w:val="22"/>
          <w:szCs w:val="22"/>
        </w:rPr>
        <w:t xml:space="preserve">Mitläufertum, </w:t>
      </w:r>
      <w:r w:rsidRPr="00EA606A">
        <w:rPr>
          <w:rFonts w:ascii="Arial" w:hAnsi="Arial" w:cs="Arial"/>
          <w:sz w:val="22"/>
          <w:szCs w:val="22"/>
        </w:rPr>
        <w:t>Widerstand und Zivilcourage beleuchtet – mal laut, mal leise, aber immer pointiert.</w:t>
      </w:r>
    </w:p>
    <w:p w14:paraId="7C132FA9" w14:textId="77777777" w:rsidR="00EA606A" w:rsidRPr="00EA606A" w:rsidRDefault="00EA606A" w:rsidP="00EA606A">
      <w:pPr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EA606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öffentliches Casting</w:t>
      </w:r>
    </w:p>
    <w:p w14:paraId="07186417" w14:textId="77777777" w:rsidR="00EA606A" w:rsidRPr="00EA606A" w:rsidRDefault="00EA606A" w:rsidP="00EA606A">
      <w:pPr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EA606A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JUNGES THEATER FLORIDSDORF</w:t>
      </w:r>
    </w:p>
    <w:p w14:paraId="4DC481A0" w14:textId="77777777" w:rsidR="00EA606A" w:rsidRDefault="00EA606A" w:rsidP="00EA606A">
      <w:pPr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EA606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FR 5. DEZ 19.30-21.10, VHS Großfeldsiedlung</w:t>
      </w:r>
    </w:p>
    <w:p w14:paraId="785CCC83" w14:textId="226D3B4D" w:rsidR="009E2A96" w:rsidRPr="00EA606A" w:rsidRDefault="009E2A96" w:rsidP="00EA606A">
      <w:pPr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Tickets: </w:t>
      </w:r>
      <w:hyperlink r:id="rId6" w:history="1">
        <w:r w:rsidRPr="009E2A96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de-DE"/>
            <w14:ligatures w14:val="none"/>
          </w:rPr>
          <w:t>Tickets Agathe Bauer Casting</w:t>
        </w:r>
      </w:hyperlink>
    </w:p>
    <w:p w14:paraId="0978D86B" w14:textId="77777777" w:rsidR="00EA606A" w:rsidRPr="00EA606A" w:rsidRDefault="00EA606A" w:rsidP="002060A4">
      <w:pPr>
        <w:pStyle w:val="StandardWeb"/>
        <w:rPr>
          <w:rFonts w:ascii="Arial" w:hAnsi="Arial" w:cs="Arial"/>
          <w:sz w:val="22"/>
          <w:szCs w:val="22"/>
        </w:rPr>
      </w:pPr>
    </w:p>
    <w:p w14:paraId="68DE61B5" w14:textId="5DBE9B4C" w:rsidR="00D85E84" w:rsidRPr="00EA606A" w:rsidRDefault="00D85E84" w:rsidP="00EA606A">
      <w:pPr>
        <w:pStyle w:val="StandardWeb"/>
        <w:jc w:val="center"/>
        <w:rPr>
          <w:rFonts w:ascii="Arial" w:hAnsi="Arial" w:cs="Arial"/>
          <w:b/>
          <w:bCs/>
        </w:rPr>
      </w:pPr>
      <w:r w:rsidRPr="00EA606A">
        <w:rPr>
          <w:rFonts w:ascii="Arial" w:hAnsi="Arial" w:cs="Arial"/>
          <w:b/>
          <w:bCs/>
        </w:rPr>
        <w:t>Im April heißt es dann:</w:t>
      </w:r>
      <w:r w:rsidR="00EA606A" w:rsidRPr="00EA606A">
        <w:rPr>
          <w:rFonts w:ascii="Arial" w:hAnsi="Arial" w:cs="Arial"/>
          <w:b/>
          <w:bCs/>
        </w:rPr>
        <w:br/>
      </w:r>
      <w:r w:rsidRPr="00EA606A">
        <w:rPr>
          <w:rFonts w:ascii="Arial" w:hAnsi="Arial" w:cs="Arial"/>
          <w:b/>
          <w:bCs/>
        </w:rPr>
        <w:t>Agathe Bauer: Die Tournee</w:t>
      </w:r>
    </w:p>
    <w:p w14:paraId="334EEB5E" w14:textId="2DF4D42A" w:rsidR="00D85E84" w:rsidRPr="00EA606A" w:rsidRDefault="00D85E84" w:rsidP="00D85E84">
      <w:pPr>
        <w:spacing w:after="180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D85E84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Mit Beats, Drama und Pop-Glamour bringt Agathe Bauer ein </w:t>
      </w:r>
      <w:r w:rsidR="00EA606A" w:rsidRPr="00EA606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groovendes</w:t>
      </w:r>
      <w:r w:rsidR="00EA606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r w:rsidRPr="00D85E84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Konzerttheater auf die Bühne</w:t>
      </w:r>
      <w:r w:rsidRPr="00EA606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. Es geht um </w:t>
      </w:r>
      <w:r w:rsidRPr="00D85E84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Haltung </w:t>
      </w:r>
      <w:r w:rsidRPr="00EA606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und die Macht der Entscheidung</w:t>
      </w:r>
      <w:r w:rsidRPr="00D85E84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</w:t>
      </w:r>
      <w:r w:rsidRPr="00EA606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Agathe singt für alle, die mehr wollen als nur Mainstream zu sein.</w:t>
      </w:r>
      <w:r w:rsidRPr="00D85E84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</w:p>
    <w:p w14:paraId="55CB477E" w14:textId="748CC956" w:rsidR="00D85E84" w:rsidRPr="00D85E84" w:rsidRDefault="00D85E84" w:rsidP="00D85E84">
      <w:pPr>
        <w:spacing w:after="180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D85E84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Die Produktion von Theater Ansicht, entwickelt gemeinsam mit Jugendlichen, verbindet Popkonzert und gesellschaftspolitisches Theater zu einem interaktiven Live-Erlebnis über Macht, Meinung und Mitsprache.</w:t>
      </w:r>
    </w:p>
    <w:p w14:paraId="72829DFD" w14:textId="0BACB5E4" w:rsidR="00D85E84" w:rsidRPr="00D85E84" w:rsidRDefault="00536487" w:rsidP="00D85E84">
      <w:pPr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D85E84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Das Publikum bestimmt</w:t>
      </w:r>
      <w:r w:rsidRPr="00EA606A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, welche Themen auf die Bühne kommen und welcher Chor mitgesungen wird.</w:t>
      </w:r>
    </w:p>
    <w:p w14:paraId="50BD6A70" w14:textId="77777777" w:rsidR="00892084" w:rsidRPr="00EA606A" w:rsidRDefault="00892084" w:rsidP="00892084">
      <w:pPr>
        <w:pStyle w:val="StandardWeb"/>
        <w:rPr>
          <w:rFonts w:ascii="Arial" w:hAnsi="Arial" w:cs="Arial"/>
          <w:sz w:val="22"/>
          <w:szCs w:val="22"/>
        </w:rPr>
      </w:pPr>
      <w:r w:rsidRPr="00EA606A">
        <w:rPr>
          <w:rStyle w:val="Fett"/>
          <w:rFonts w:ascii="Arial" w:eastAsiaTheme="majorEastAsia" w:hAnsi="Arial" w:cs="Arial"/>
          <w:sz w:val="22"/>
          <w:szCs w:val="22"/>
        </w:rPr>
        <w:t xml:space="preserve">Save </w:t>
      </w:r>
      <w:proofErr w:type="spellStart"/>
      <w:r w:rsidRPr="00EA606A">
        <w:rPr>
          <w:rStyle w:val="Fett"/>
          <w:rFonts w:ascii="Arial" w:eastAsiaTheme="majorEastAsia" w:hAnsi="Arial" w:cs="Arial"/>
          <w:sz w:val="22"/>
          <w:szCs w:val="22"/>
        </w:rPr>
        <w:t>the</w:t>
      </w:r>
      <w:proofErr w:type="spellEnd"/>
      <w:r w:rsidRPr="00EA606A">
        <w:rPr>
          <w:rStyle w:val="Fett"/>
          <w:rFonts w:ascii="Arial" w:eastAsiaTheme="majorEastAsia" w:hAnsi="Arial" w:cs="Arial"/>
          <w:sz w:val="22"/>
          <w:szCs w:val="22"/>
        </w:rPr>
        <w:t xml:space="preserve"> Date</w:t>
      </w:r>
      <w:r w:rsidRPr="00EA606A">
        <w:rPr>
          <w:rFonts w:ascii="Arial" w:hAnsi="Arial" w:cs="Arial"/>
          <w:sz w:val="22"/>
          <w:szCs w:val="22"/>
        </w:rPr>
        <w:br/>
        <w:t xml:space="preserve">Die Uraufführung von »Agathe Bauer« steigt im </w:t>
      </w:r>
      <w:r w:rsidRPr="00EA606A">
        <w:rPr>
          <w:rStyle w:val="Fett"/>
          <w:rFonts w:ascii="Arial" w:eastAsiaTheme="majorEastAsia" w:hAnsi="Arial" w:cs="Arial"/>
          <w:sz w:val="22"/>
          <w:szCs w:val="22"/>
        </w:rPr>
        <w:t>April 2026</w:t>
      </w:r>
      <w:r w:rsidRPr="00EA606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Termine gibt es hier:  </w:t>
      </w:r>
      <w:hyperlink r:id="rId7" w:history="1">
        <w:r w:rsidRPr="00EA606A">
          <w:rPr>
            <w:rStyle w:val="Hyperlink"/>
            <w:rFonts w:ascii="Arial" w:hAnsi="Arial" w:cs="Arial"/>
            <w:sz w:val="22"/>
            <w:szCs w:val="22"/>
          </w:rPr>
          <w:t>Agathe Bauer Tournee</w:t>
        </w:r>
      </w:hyperlink>
    </w:p>
    <w:p w14:paraId="3E99484A" w14:textId="77777777" w:rsidR="00D85E84" w:rsidRPr="00EA606A" w:rsidRDefault="00D85E84" w:rsidP="002060A4">
      <w:pPr>
        <w:pStyle w:val="StandardWeb"/>
        <w:rPr>
          <w:rFonts w:ascii="Arial" w:hAnsi="Arial" w:cs="Arial"/>
          <w:sz w:val="22"/>
          <w:szCs w:val="22"/>
        </w:rPr>
      </w:pPr>
    </w:p>
    <w:p w14:paraId="4C3B44DB" w14:textId="1519DD42" w:rsidR="002060A4" w:rsidRPr="00EA606A" w:rsidRDefault="002060A4" w:rsidP="002060A4">
      <w:pPr>
        <w:pStyle w:val="StandardWeb"/>
        <w:rPr>
          <w:rFonts w:ascii="Arial" w:hAnsi="Arial" w:cs="Arial"/>
          <w:sz w:val="22"/>
          <w:szCs w:val="22"/>
        </w:rPr>
      </w:pPr>
      <w:r w:rsidRPr="00EA606A">
        <w:rPr>
          <w:rStyle w:val="Fett"/>
          <w:rFonts w:ascii="Arial" w:eastAsiaTheme="majorEastAsia" w:hAnsi="Arial" w:cs="Arial"/>
          <w:sz w:val="22"/>
          <w:szCs w:val="22"/>
        </w:rPr>
        <w:lastRenderedPageBreak/>
        <w:t>Ausgezeichnete Kunst</w:t>
      </w:r>
      <w:r w:rsidRPr="00EA606A">
        <w:rPr>
          <w:rFonts w:ascii="Arial" w:hAnsi="Arial" w:cs="Arial"/>
          <w:sz w:val="22"/>
          <w:szCs w:val="22"/>
        </w:rPr>
        <w:br/>
        <w:t>Theater ANSICHT zählt seit Jahren zu den innovativsten Theatergruppen des Landes und wurde bereits vielfach honoriert – darunter zweimal mit dem renommierten STELLA-</w:t>
      </w:r>
      <w:proofErr w:type="spellStart"/>
      <w:proofErr w:type="gramStart"/>
      <w:r w:rsidRPr="00EA606A">
        <w:rPr>
          <w:rFonts w:ascii="Arial" w:hAnsi="Arial" w:cs="Arial"/>
          <w:sz w:val="22"/>
          <w:szCs w:val="22"/>
        </w:rPr>
        <w:t>Darstellender.Kunst.Preis</w:t>
      </w:r>
      <w:proofErr w:type="spellEnd"/>
      <w:proofErr w:type="gramEnd"/>
      <w:r w:rsidRPr="00EA606A">
        <w:rPr>
          <w:rFonts w:ascii="Arial" w:hAnsi="Arial" w:cs="Arial"/>
          <w:sz w:val="22"/>
          <w:szCs w:val="22"/>
        </w:rPr>
        <w:t>.</w:t>
      </w:r>
    </w:p>
    <w:p w14:paraId="656D44EC" w14:textId="0096370E" w:rsidR="00B120A7" w:rsidRPr="00EA606A" w:rsidRDefault="00AB56F7" w:rsidP="00EA606A">
      <w:pPr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A606A">
        <w:rPr>
          <w:rFonts w:ascii="Arial" w:eastAsia="Times New Roman" w:hAnsi="Arial" w:cs="Arial"/>
          <w:kern w:val="0"/>
          <w:lang w:eastAsia="de-DE"/>
          <w14:ligatures w14:val="none"/>
        </w:rPr>
        <w:br/>
      </w:r>
    </w:p>
    <w:p w14:paraId="2B9EBB9D" w14:textId="27357C1E" w:rsidR="00C73553" w:rsidRPr="00EA606A" w:rsidRDefault="003513BD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EA606A">
        <w:rPr>
          <w:rFonts w:ascii="Arial" w:hAnsi="Arial" w:cs="Arial"/>
          <w:b/>
          <w:bCs/>
          <w:kern w:val="0"/>
          <w:sz w:val="22"/>
          <w:szCs w:val="22"/>
          <w:lang w:val="de-DE"/>
        </w:rPr>
        <w:t>JUNGE THEATER WIEN</w:t>
      </w:r>
    </w:p>
    <w:p w14:paraId="3AB2C9CF" w14:textId="15AC3686" w:rsidR="00510992" w:rsidRPr="00EA606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  <w:r w:rsidRPr="00EA606A">
        <w:rPr>
          <w:rFonts w:ascii="Arial" w:hAnsi="Arial" w:cs="Arial"/>
          <w:kern w:val="0"/>
          <w:sz w:val="22"/>
          <w:szCs w:val="22"/>
          <w:lang w:val="de-DE"/>
        </w:rPr>
        <w:t xml:space="preserve">Junge Theater Wien bringt Kultur seit der Gründung 2025 direkt zu den Menschen und bewusst in die Außenbezirke Wiens, </w:t>
      </w:r>
      <w:r w:rsidR="002A4D4A" w:rsidRPr="00EA606A">
        <w:rPr>
          <w:rFonts w:ascii="Arial" w:hAnsi="Arial" w:cs="Arial"/>
          <w:kern w:val="0"/>
          <w:sz w:val="22"/>
          <w:szCs w:val="22"/>
          <w:lang w:val="de-DE"/>
        </w:rPr>
        <w:t>w</w:t>
      </w:r>
      <w:r w:rsidR="00510992" w:rsidRPr="00EA606A">
        <w:rPr>
          <w:rFonts w:ascii="Arial" w:hAnsi="Arial" w:cs="Arial"/>
          <w:kern w:val="0"/>
          <w:sz w:val="22"/>
          <w:szCs w:val="22"/>
          <w:lang w:val="de-DE"/>
        </w:rPr>
        <w:t>o 54% der jungen Bevölkerung Wiens</w:t>
      </w:r>
      <w:r w:rsidR="002A4D4A" w:rsidRPr="00EA606A">
        <w:rPr>
          <w:rFonts w:ascii="Arial" w:hAnsi="Arial" w:cs="Arial"/>
          <w:kern w:val="0"/>
          <w:sz w:val="22"/>
          <w:szCs w:val="22"/>
          <w:lang w:val="de-DE"/>
        </w:rPr>
        <w:t xml:space="preserve"> leben.</w:t>
      </w:r>
      <w:r w:rsidRPr="00EA606A">
        <w:rPr>
          <w:rFonts w:ascii="Arial" w:hAnsi="Arial" w:cs="Arial"/>
          <w:kern w:val="0"/>
          <w:sz w:val="22"/>
          <w:szCs w:val="22"/>
          <w:lang w:val="de-DE"/>
        </w:rPr>
        <w:t xml:space="preserve"> An diversen Spielstätten in Liesing, Favoriten, Floridsdorf, der Donaustadt und Simmering bietet </w:t>
      </w:r>
      <w:r w:rsidR="002A4D4A" w:rsidRPr="00EA606A">
        <w:rPr>
          <w:rFonts w:ascii="Arial" w:hAnsi="Arial" w:cs="Arial"/>
          <w:kern w:val="0"/>
          <w:sz w:val="22"/>
          <w:szCs w:val="22"/>
          <w:lang w:val="de-DE"/>
        </w:rPr>
        <w:t xml:space="preserve">der vielfach ausgezeichnete Theatermacher </w:t>
      </w:r>
      <w:r w:rsidRPr="00EA606A">
        <w:rPr>
          <w:rFonts w:ascii="Arial" w:hAnsi="Arial" w:cs="Arial"/>
          <w:kern w:val="0"/>
          <w:sz w:val="22"/>
          <w:szCs w:val="22"/>
          <w:lang w:val="de-DE"/>
        </w:rPr>
        <w:t xml:space="preserve">Stephan Rabl mit seinem Team eine fein kuratierte Auswahl an Sprech-, Tanz-, Musik- und Figurentheater sowie Performances und Neuem Zirkus. An die </w:t>
      </w:r>
      <w:r w:rsidR="00510992" w:rsidRPr="00EA606A">
        <w:rPr>
          <w:rFonts w:ascii="Arial" w:hAnsi="Arial" w:cs="Arial"/>
          <w:kern w:val="0"/>
          <w:sz w:val="22"/>
          <w:szCs w:val="22"/>
          <w:lang w:val="de-DE"/>
        </w:rPr>
        <w:t>57</w:t>
      </w:r>
      <w:r w:rsidRPr="00EA606A">
        <w:rPr>
          <w:rFonts w:ascii="Arial" w:hAnsi="Arial" w:cs="Arial"/>
          <w:kern w:val="0"/>
          <w:sz w:val="22"/>
          <w:szCs w:val="22"/>
          <w:lang w:val="de-DE"/>
        </w:rPr>
        <w:t xml:space="preserve"> Produktion</w:t>
      </w:r>
      <w:r w:rsidR="002A4D4A" w:rsidRPr="00EA606A">
        <w:rPr>
          <w:rFonts w:ascii="Arial" w:hAnsi="Arial" w:cs="Arial"/>
          <w:kern w:val="0"/>
          <w:sz w:val="22"/>
          <w:szCs w:val="22"/>
          <w:lang w:val="de-DE"/>
        </w:rPr>
        <w:t>en</w:t>
      </w:r>
      <w:r w:rsidRPr="00EA606A">
        <w:rPr>
          <w:rFonts w:ascii="Arial" w:hAnsi="Arial" w:cs="Arial"/>
          <w:kern w:val="0"/>
          <w:sz w:val="22"/>
          <w:szCs w:val="22"/>
          <w:lang w:val="de-DE"/>
        </w:rPr>
        <w:t xml:space="preserve"> mit ca. </w:t>
      </w:r>
      <w:r w:rsidR="00510992" w:rsidRPr="00EA606A">
        <w:rPr>
          <w:rFonts w:ascii="Arial" w:hAnsi="Arial" w:cs="Arial"/>
          <w:kern w:val="0"/>
          <w:sz w:val="22"/>
          <w:szCs w:val="22"/>
          <w:lang w:val="de-DE"/>
        </w:rPr>
        <w:t>250</w:t>
      </w:r>
      <w:r w:rsidRPr="00EA606A">
        <w:rPr>
          <w:rFonts w:ascii="Arial" w:hAnsi="Arial" w:cs="Arial"/>
          <w:kern w:val="0"/>
          <w:sz w:val="22"/>
          <w:szCs w:val="22"/>
          <w:lang w:val="de-DE"/>
        </w:rPr>
        <w:t xml:space="preserve"> Vorstellungen zwischen September und Juni stehen auf dem Programm</w:t>
      </w:r>
      <w:r w:rsidR="00510992" w:rsidRPr="00EA606A">
        <w:rPr>
          <w:rFonts w:ascii="Arial" w:hAnsi="Arial" w:cs="Arial"/>
          <w:kern w:val="0"/>
          <w:sz w:val="22"/>
          <w:szCs w:val="22"/>
          <w:lang w:val="de-DE"/>
        </w:rPr>
        <w:t>.</w:t>
      </w:r>
    </w:p>
    <w:p w14:paraId="5FBAF736" w14:textId="0AB46243" w:rsidR="001F332F" w:rsidRPr="00EA606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  <w:r w:rsidRPr="00EA606A">
        <w:rPr>
          <w:rFonts w:ascii="Arial" w:hAnsi="Arial" w:cs="Arial"/>
          <w:kern w:val="0"/>
          <w:sz w:val="22"/>
          <w:szCs w:val="22"/>
          <w:lang w:val="de-DE"/>
        </w:rPr>
        <w:t xml:space="preserve">Neben der einen oder anderen Uraufführung will </w:t>
      </w:r>
      <w:r w:rsidR="00510992" w:rsidRPr="00EA606A">
        <w:rPr>
          <w:rFonts w:ascii="Arial" w:hAnsi="Arial" w:cs="Arial"/>
          <w:kern w:val="0"/>
          <w:sz w:val="22"/>
          <w:szCs w:val="22"/>
          <w:lang w:val="de-DE"/>
        </w:rPr>
        <w:t>JUNGE THEATER WIEN</w:t>
      </w:r>
      <w:r w:rsidRPr="00EA606A">
        <w:rPr>
          <w:rFonts w:ascii="Arial" w:hAnsi="Arial" w:cs="Arial"/>
          <w:kern w:val="0"/>
          <w:sz w:val="22"/>
          <w:szCs w:val="22"/>
          <w:lang w:val="de-DE"/>
        </w:rPr>
        <w:t xml:space="preserve"> vor allem das künstlerische Potential der Stadt nutzen und so bereits bestehende Produktionen in d</w:t>
      </w:r>
      <w:r w:rsidR="00510992" w:rsidRPr="00EA606A">
        <w:rPr>
          <w:rFonts w:ascii="Arial" w:hAnsi="Arial" w:cs="Arial"/>
          <w:kern w:val="0"/>
          <w:sz w:val="22"/>
          <w:szCs w:val="22"/>
          <w:lang w:val="de-DE"/>
        </w:rPr>
        <w:t xml:space="preserve">ie </w:t>
      </w:r>
      <w:r w:rsidR="002A4D4A" w:rsidRPr="00EA606A">
        <w:rPr>
          <w:rFonts w:ascii="Arial" w:hAnsi="Arial" w:cs="Arial"/>
          <w:kern w:val="0"/>
          <w:sz w:val="22"/>
          <w:szCs w:val="22"/>
          <w:lang w:val="de-DE"/>
        </w:rPr>
        <w:t>Außenbezirke</w:t>
      </w:r>
      <w:r w:rsidR="00510992" w:rsidRPr="00EA606A">
        <w:rPr>
          <w:rFonts w:ascii="Arial" w:hAnsi="Arial" w:cs="Arial"/>
          <w:kern w:val="0"/>
          <w:sz w:val="22"/>
          <w:szCs w:val="22"/>
          <w:lang w:val="de-DE"/>
        </w:rPr>
        <w:t xml:space="preserve"> unter den Namen JUNGES THEATER FLORIDSDORF -  JUNGES THEATER DONAUSTADT -  JUNGES THEATER SIMMERING – JUNGES TEHATER FAVORITEN - JUNGES THEATER LIESING bringen</w:t>
      </w:r>
      <w:r w:rsidR="005D55EC" w:rsidRPr="00EA606A">
        <w:rPr>
          <w:rFonts w:ascii="Arial" w:hAnsi="Arial" w:cs="Arial"/>
          <w:kern w:val="0"/>
          <w:sz w:val="22"/>
          <w:szCs w:val="22"/>
          <w:lang w:val="de-DE"/>
        </w:rPr>
        <w:t>.</w:t>
      </w:r>
    </w:p>
    <w:p w14:paraId="3C2B46FB" w14:textId="77777777" w:rsidR="001F332F" w:rsidRPr="00EA606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724BDCA3" w14:textId="77777777" w:rsidR="00892084" w:rsidRPr="00EA606A" w:rsidRDefault="00892084" w:rsidP="008920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EA606A">
        <w:rPr>
          <w:rFonts w:ascii="Arial" w:hAnsi="Arial" w:cs="Arial"/>
          <w:b/>
          <w:bCs/>
          <w:kern w:val="0"/>
          <w:sz w:val="22"/>
          <w:szCs w:val="22"/>
          <w:lang w:val="de-DE"/>
        </w:rPr>
        <w:t>Pressekontakt:</w:t>
      </w:r>
    </w:p>
    <w:p w14:paraId="635C4BA1" w14:textId="77777777" w:rsidR="00892084" w:rsidRPr="00EA606A" w:rsidRDefault="00892084" w:rsidP="008920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EA606A">
        <w:rPr>
          <w:rFonts w:ascii="Arial" w:hAnsi="Arial" w:cs="Arial"/>
          <w:b/>
          <w:bCs/>
          <w:kern w:val="0"/>
          <w:sz w:val="22"/>
          <w:szCs w:val="22"/>
          <w:lang w:val="de-DE"/>
        </w:rPr>
        <w:t>Katrin Karall-Semler, Junge Theater Wien</w:t>
      </w:r>
    </w:p>
    <w:p w14:paraId="66CE4769" w14:textId="77777777" w:rsidR="00892084" w:rsidRPr="00EA606A" w:rsidRDefault="00892084" w:rsidP="008920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hyperlink r:id="rId8" w:history="1">
        <w:r w:rsidRPr="00EA606A">
          <w:rPr>
            <w:rStyle w:val="Hyperlink"/>
            <w:rFonts w:ascii="Arial" w:hAnsi="Arial" w:cs="Arial"/>
            <w:b/>
            <w:bCs/>
            <w:kern w:val="0"/>
            <w:sz w:val="22"/>
            <w:szCs w:val="22"/>
            <w:lang w:val="de-DE"/>
          </w:rPr>
          <w:t>presse@jungetheaterwien.at</w:t>
        </w:r>
      </w:hyperlink>
    </w:p>
    <w:p w14:paraId="129684E1" w14:textId="77777777" w:rsidR="00892084" w:rsidRPr="00EA606A" w:rsidRDefault="00892084" w:rsidP="008920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39AF0D53" w14:textId="77777777" w:rsidR="00892084" w:rsidRDefault="00892084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723D94F7" w14:textId="248E5D3F" w:rsidR="001F332F" w:rsidRPr="00EA606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EA606A">
        <w:rPr>
          <w:rFonts w:ascii="Arial" w:hAnsi="Arial" w:cs="Arial"/>
          <w:b/>
          <w:bCs/>
          <w:kern w:val="0"/>
          <w:sz w:val="22"/>
          <w:szCs w:val="22"/>
          <w:lang w:val="de-DE"/>
        </w:rPr>
        <w:t>Informationen &amp; Kontakt:</w:t>
      </w:r>
    </w:p>
    <w:p w14:paraId="3F88B2F4" w14:textId="77777777" w:rsidR="001F332F" w:rsidRPr="00EA606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EA606A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Junge Theater Wien  </w:t>
      </w:r>
    </w:p>
    <w:p w14:paraId="7A4611C7" w14:textId="77777777" w:rsidR="001F332F" w:rsidRPr="00EA606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EA606A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E-Mail: </w:t>
      </w:r>
      <w:hyperlink r:id="rId9" w:history="1">
        <w:r w:rsidRPr="00EA606A">
          <w:rPr>
            <w:rStyle w:val="Hyperlink"/>
            <w:rFonts w:ascii="Arial" w:hAnsi="Arial" w:cs="Arial"/>
            <w:b/>
            <w:bCs/>
            <w:kern w:val="0"/>
            <w:sz w:val="22"/>
            <w:szCs w:val="22"/>
            <w:lang w:val="de-DE"/>
          </w:rPr>
          <w:t>info@jungetheaterwien.at</w:t>
        </w:r>
      </w:hyperlink>
    </w:p>
    <w:p w14:paraId="6D250902" w14:textId="77777777" w:rsidR="001F332F" w:rsidRPr="00EA606A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EA606A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Website: </w:t>
      </w:r>
      <w:hyperlink r:id="rId10" w:history="1">
        <w:r w:rsidRPr="00EA606A">
          <w:rPr>
            <w:rFonts w:ascii="Arial" w:hAnsi="Arial" w:cs="Arial"/>
            <w:b/>
            <w:bCs/>
            <w:kern w:val="0"/>
            <w:sz w:val="22"/>
            <w:szCs w:val="22"/>
            <w:u w:val="single" w:color="106BFF"/>
            <w:lang w:val="de-DE"/>
          </w:rPr>
          <w:t>www.jungetheaterwien.at</w:t>
        </w:r>
      </w:hyperlink>
    </w:p>
    <w:p w14:paraId="03902F22" w14:textId="77777777" w:rsidR="00C73553" w:rsidRPr="00EA606A" w:rsidRDefault="00C73553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335A74C3" w14:textId="77777777" w:rsidR="00B474A5" w:rsidRPr="00EA606A" w:rsidRDefault="00B474A5" w:rsidP="00C23E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5CE72CD7" w14:textId="77777777" w:rsidR="00B474A5" w:rsidRPr="00EA606A" w:rsidRDefault="00B474A5" w:rsidP="00C23E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6860DDE3" w14:textId="0FAD1384" w:rsidR="002F3581" w:rsidRPr="00EA606A" w:rsidRDefault="002F3581" w:rsidP="00C23E0A">
      <w:pPr>
        <w:rPr>
          <w:rFonts w:ascii="Arial" w:hAnsi="Arial" w:cs="Arial"/>
          <w:b/>
          <w:bCs/>
          <w:sz w:val="22"/>
          <w:szCs w:val="22"/>
        </w:rPr>
      </w:pPr>
    </w:p>
    <w:sectPr w:rsidR="002F3581" w:rsidRPr="00EA606A" w:rsidSect="00661E8A">
      <w:foot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AC0F" w14:textId="77777777" w:rsidR="00223143" w:rsidRDefault="00223143" w:rsidP="001E01A2">
      <w:r>
        <w:separator/>
      </w:r>
    </w:p>
  </w:endnote>
  <w:endnote w:type="continuationSeparator" w:id="0">
    <w:p w14:paraId="7E261C1E" w14:textId="77777777" w:rsidR="00223143" w:rsidRDefault="00223143" w:rsidP="001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D9FE" w14:textId="55934692" w:rsidR="001E01A2" w:rsidRDefault="001E01A2" w:rsidP="001E01A2">
    <w:pPr>
      <w:pStyle w:val="Fuzeile"/>
      <w:ind w:left="-1134"/>
      <w:jc w:val="center"/>
    </w:pPr>
    <w:r>
      <w:rPr>
        <w:noProof/>
      </w:rPr>
      <w:drawing>
        <wp:inline distT="0" distB="0" distL="0" distR="0" wp14:anchorId="0E072C41" wp14:editId="5EF14EA6">
          <wp:extent cx="7060086" cy="721895"/>
          <wp:effectExtent l="0" t="0" r="1270" b="2540"/>
          <wp:docPr id="86306808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68087" name="Grafik 863068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4224" cy="725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20EC0" w14:textId="2C4CA4F2" w:rsidR="001E01A2" w:rsidRDefault="001E01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A4F2" w14:textId="77777777" w:rsidR="00223143" w:rsidRDefault="00223143" w:rsidP="001E01A2">
      <w:r>
        <w:separator/>
      </w:r>
    </w:p>
  </w:footnote>
  <w:footnote w:type="continuationSeparator" w:id="0">
    <w:p w14:paraId="75C6A836" w14:textId="77777777" w:rsidR="00223143" w:rsidRDefault="00223143" w:rsidP="001E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0A"/>
    <w:rsid w:val="001348B9"/>
    <w:rsid w:val="001945C3"/>
    <w:rsid w:val="001E01A2"/>
    <w:rsid w:val="001F332F"/>
    <w:rsid w:val="002060A4"/>
    <w:rsid w:val="00223143"/>
    <w:rsid w:val="00287755"/>
    <w:rsid w:val="002A4D4A"/>
    <w:rsid w:val="002F3581"/>
    <w:rsid w:val="00342AD6"/>
    <w:rsid w:val="003513BD"/>
    <w:rsid w:val="003F5A4C"/>
    <w:rsid w:val="00433B0C"/>
    <w:rsid w:val="004C70BD"/>
    <w:rsid w:val="00510992"/>
    <w:rsid w:val="00536487"/>
    <w:rsid w:val="005D55EC"/>
    <w:rsid w:val="005F46A1"/>
    <w:rsid w:val="00606AC7"/>
    <w:rsid w:val="00621A9C"/>
    <w:rsid w:val="00661E8A"/>
    <w:rsid w:val="007B2BD8"/>
    <w:rsid w:val="007D0307"/>
    <w:rsid w:val="00892084"/>
    <w:rsid w:val="00907A1F"/>
    <w:rsid w:val="009333E5"/>
    <w:rsid w:val="00963B8A"/>
    <w:rsid w:val="009E2A96"/>
    <w:rsid w:val="00A94103"/>
    <w:rsid w:val="00AB56F7"/>
    <w:rsid w:val="00B120A7"/>
    <w:rsid w:val="00B3168C"/>
    <w:rsid w:val="00B474A5"/>
    <w:rsid w:val="00B65031"/>
    <w:rsid w:val="00B7217A"/>
    <w:rsid w:val="00BA508B"/>
    <w:rsid w:val="00C23E0A"/>
    <w:rsid w:val="00C73553"/>
    <w:rsid w:val="00CD1B52"/>
    <w:rsid w:val="00CE4080"/>
    <w:rsid w:val="00D12BF3"/>
    <w:rsid w:val="00D21F72"/>
    <w:rsid w:val="00D77F0B"/>
    <w:rsid w:val="00D8469B"/>
    <w:rsid w:val="00D85E84"/>
    <w:rsid w:val="00E422BE"/>
    <w:rsid w:val="00E967AC"/>
    <w:rsid w:val="00EA606A"/>
    <w:rsid w:val="00EA6F85"/>
    <w:rsid w:val="00EC1264"/>
    <w:rsid w:val="00EE178E"/>
    <w:rsid w:val="00F46DB0"/>
    <w:rsid w:val="00F706AA"/>
    <w:rsid w:val="00F84007"/>
    <w:rsid w:val="00F95290"/>
    <w:rsid w:val="00FA2C03"/>
    <w:rsid w:val="00FD13E8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F1F9"/>
  <w15:chartTrackingRefBased/>
  <w15:docId w15:val="{8A4E23F4-46F7-5542-B0FB-F877D88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3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3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3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3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3E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3E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3E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3E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3E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3E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3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3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3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3E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3E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3E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3E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3E0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bsatz-Standardschriftart"/>
    <w:rsid w:val="00342AD6"/>
  </w:style>
  <w:style w:type="paragraph" w:customStyle="1" w:styleId="paragraph">
    <w:name w:val="paragraph"/>
    <w:basedOn w:val="Standard"/>
    <w:rsid w:val="00342A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eop">
    <w:name w:val="eop"/>
    <w:basedOn w:val="Absatz-Standardschriftart"/>
    <w:rsid w:val="00342AD6"/>
  </w:style>
  <w:style w:type="character" w:customStyle="1" w:styleId="scxw180263204">
    <w:name w:val="scxw180263204"/>
    <w:basedOn w:val="Absatz-Standardschriftart"/>
    <w:rsid w:val="00342AD6"/>
  </w:style>
  <w:style w:type="paragraph" w:styleId="StandardWeb">
    <w:name w:val="Normal (Web)"/>
    <w:basedOn w:val="Standard"/>
    <w:uiPriority w:val="99"/>
    <w:unhideWhenUsed/>
    <w:rsid w:val="00F706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06AC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6A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332F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01A2"/>
  </w:style>
  <w:style w:type="paragraph" w:styleId="Fuzeile">
    <w:name w:val="footer"/>
    <w:basedOn w:val="Standard"/>
    <w:link w:val="Fu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01A2"/>
  </w:style>
  <w:style w:type="character" w:customStyle="1" w:styleId="apple-converted-space">
    <w:name w:val="apple-converted-space"/>
    <w:basedOn w:val="Absatz-Standardschriftart"/>
    <w:rsid w:val="004C70BD"/>
  </w:style>
  <w:style w:type="character" w:styleId="Fett">
    <w:name w:val="Strong"/>
    <w:basedOn w:val="Absatz-Standardschriftart"/>
    <w:uiPriority w:val="22"/>
    <w:qFormat/>
    <w:rsid w:val="00D21F72"/>
    <w:rPr>
      <w:b/>
      <w:bCs/>
    </w:rPr>
  </w:style>
  <w:style w:type="character" w:styleId="Hervorhebung">
    <w:name w:val="Emphasis"/>
    <w:basedOn w:val="Absatz-Standardschriftart"/>
    <w:uiPriority w:val="20"/>
    <w:qFormat/>
    <w:rsid w:val="00D21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jungetheaterwien.a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ungetheaterwien.at/produktionen/agathe-bauer-die-tourn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pfticket.com/events/agathe-bauer-die-castings-feldsiedlun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jungetheaterwien.a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jungetheaterwien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Karall-Semler</dc:creator>
  <cp:keywords/>
  <dc:description/>
  <cp:lastModifiedBy>Katrin Karall-Semler</cp:lastModifiedBy>
  <cp:revision>4</cp:revision>
  <dcterms:created xsi:type="dcterms:W3CDTF">2025-11-29T12:41:00Z</dcterms:created>
  <dcterms:modified xsi:type="dcterms:W3CDTF">2025-11-29T18:46:00Z</dcterms:modified>
</cp:coreProperties>
</file>